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3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 Design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25690306 V1.0 NoC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แบบระบบ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(System Design Document)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30" w:lineRule="exact" w:before="45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HIGH LEVEL DESIGN</w:t>
      </w:r>
    </w:p>
    <w:p>
      <w:pPr>
        <w:autoSpaceDN w:val="0"/>
        <w:autoSpaceDE w:val="0"/>
        <w:widowControl/>
        <w:spacing w:line="210" w:lineRule="exact" w:before="34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High Level Architecture Diagram</w:t>
      </w:r>
    </w:p>
    <w:p>
      <w:pPr>
        <w:autoSpaceDN w:val="0"/>
        <w:autoSpaceDE w:val="0"/>
        <w:widowControl/>
        <w:spacing w:line="244" w:lineRule="exact" w:before="17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ภาพรวมสถาปัตยกรรมของระบบ แบ่งเป็นผู้ใช้งาน ชั้น Client, Web, Data, Service และบริการภายนอก พร้อมช่องทางการเชื่อมต่อระหว่างกัน ทุกคำขอจากหน้าจอผ่านการตรวจสอบของ db_auth ก่อนถึงตรรกะธุรกิจ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20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29565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2956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80" w:after="0"/>
        <w:ind w:left="1792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1 High Level Architecture Diagram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รงสร้างระบบแบ่งตามชั้น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ารทำงาน</w:t>
      </w:r>
    </w:p>
    <w:p>
      <w:pPr>
        <w:autoSpaceDN w:val="0"/>
        <w:autoSpaceDE w:val="0"/>
        <w:widowControl/>
        <w:spacing w:line="210" w:lineRule="exact" w:before="33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Use Case Diagram</w:t>
      </w:r>
    </w:p>
    <w:p>
      <w:pPr>
        <w:autoSpaceDN w:val="0"/>
        <w:autoSpaceDE w:val="0"/>
        <w:widowControl/>
        <w:spacing w:line="246" w:lineRule="exact" w:before="17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ผู้ใช้งานของระบบและกลุ่มการใช้งานหลัก บทบาทที่สูงกว่าได้รับสิทธิ์การใช้งานของบทบาทที่ต่ำกว่าทั้งหมด (Viewer → Staff → Admin → Owner)</w:t>
      </w:r>
    </w:p>
    <w:p>
      <w:pPr>
        <w:sectPr>
          <w:headerReference w:type="default" r:id="rId20"/>
          <w:footerReference w:type="default" r:id="rId2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6418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406781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40678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2" w:lineRule="exact" w:before="176" w:after="268"/>
        <w:ind w:left="0" w:right="2732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2 Use Case Diagram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ผู้ใช้งานและ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ลุ่ม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ารใช้งานหลั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768"/>
        <w:gridCol w:w="2863"/>
        <w:gridCol w:w="4440"/>
      </w:tblGrid>
      <w:tr>
        <w:trPr>
          <w:trHeight w:hRule="exact" w:val="450"/>
        </w:trPr>
        <w:tc>
          <w:tcPr>
            <w:tcW w:type="dxa" w:w="17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Actor</w:t>
            </w:r>
          </w:p>
        </w:tc>
        <w:tc>
          <w:tcPr>
            <w:tcW w:type="dxa" w:w="28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ำอธิบาย</w:t>
            </w:r>
          </w:p>
        </w:tc>
        <w:tc>
          <w:tcPr>
            <w:tcW w:type="dxa" w:w="4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ารใช้งานหลั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</w:tr>
      <w:tr>
        <w:trPr>
          <w:trHeight w:hRule="exact" w:val="436"/>
        </w:trPr>
        <w:tc>
          <w:tcPr>
            <w:tcW w:type="dxa" w:w="17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Owner</w:t>
            </w:r>
          </w:p>
        </w:tc>
        <w:tc>
          <w:tcPr>
            <w:tcW w:type="dxa" w:w="28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เจ้าของบริษัท สิทธิ์สูงสุดภายในบริษัท</w:t>
            </w:r>
          </w:p>
        </w:tc>
        <w:tc>
          <w:tcPr>
            <w:tcW w:type="dxa" w:w="4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ตั้งค่าบริษัท จัดการผู้ใช้ และใช้งานทุกโมดูล</w:t>
            </w:r>
          </w:p>
        </w:tc>
      </w:tr>
      <w:tr>
        <w:trPr>
          <w:trHeight w:hRule="exact" w:val="450"/>
        </w:trPr>
        <w:tc>
          <w:tcPr>
            <w:tcW w:type="dxa" w:w="17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Admin</w:t>
            </w:r>
          </w:p>
        </w:tc>
        <w:tc>
          <w:tcPr>
            <w:tcW w:type="dxa" w:w="28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ผู้ดูแลระบบภายในบริษัท</w:t>
            </w:r>
          </w:p>
        </w:tc>
        <w:tc>
          <w:tcPr>
            <w:tcW w:type="dxa" w:w="4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จัดการข้อมูลหลัก ผู้ใช้ สิทธิ์ และใช้งานทุกโมดูลปฏิบัติการ</w:t>
            </w:r>
          </w:p>
        </w:tc>
      </w:tr>
      <w:tr>
        <w:trPr>
          <w:trHeight w:hRule="exact" w:val="434"/>
        </w:trPr>
        <w:tc>
          <w:tcPr>
            <w:tcW w:type="dxa" w:w="17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Staff</w:t>
            </w:r>
          </w:p>
        </w:tc>
        <w:tc>
          <w:tcPr>
            <w:tcW w:type="dxa" w:w="28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ผู้ปฏิบัติงาน</w:t>
            </w:r>
          </w:p>
        </w:tc>
        <w:tc>
          <w:tcPr>
            <w:tcW w:type="dxa" w:w="4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บันทึกรายการคลังสินค้า ขาย จัดซื้อ และการเงินตามสิทธิ์</w:t>
            </w:r>
          </w:p>
        </w:tc>
      </w:tr>
      <w:tr>
        <w:trPr>
          <w:trHeight w:hRule="exact" w:val="450"/>
        </w:trPr>
        <w:tc>
          <w:tcPr>
            <w:tcW w:type="dxa" w:w="17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Viewer</w:t>
            </w:r>
          </w:p>
        </w:tc>
        <w:tc>
          <w:tcPr>
            <w:tcW w:type="dxa" w:w="28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ผู้ใช้แบบอ่านอย่างเดียว</w:t>
            </w:r>
          </w:p>
        </w:tc>
        <w:tc>
          <w:tcPr>
            <w:tcW w:type="dxa" w:w="4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ดูหน้าจอและรายงานที่ได้รับสิทธิ์</w:t>
            </w:r>
          </w:p>
        </w:tc>
      </w:tr>
      <w:tr>
        <w:trPr>
          <w:trHeight w:hRule="exact" w:val="436"/>
        </w:trPr>
        <w:tc>
          <w:tcPr>
            <w:tcW w:type="dxa" w:w="17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Scheduler</w:t>
            </w:r>
          </w:p>
        </w:tc>
        <w:tc>
          <w:tcPr>
            <w:tcW w:type="dxa" w:w="28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ระทำอัตโนมัติ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(Node.js)</w:t>
            </w:r>
          </w:p>
        </w:tc>
        <w:tc>
          <w:tcPr>
            <w:tcW w:type="dxa" w:w="4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สรุปยอดสต๊อ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ก/GL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และแจ้งเตือนตาม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</w:t>
            </w:r>
          </w:p>
        </w:tc>
      </w:tr>
      <w:tr>
        <w:trPr>
          <w:trHeight w:hRule="exact" w:val="450"/>
        </w:trPr>
        <w:tc>
          <w:tcPr>
            <w:tcW w:type="dxa" w:w="17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SMTP Service</w:t>
            </w:r>
          </w:p>
        </w:tc>
        <w:tc>
          <w:tcPr>
            <w:tcW w:type="dxa" w:w="28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ระทำภายนอ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  <w:tc>
          <w:tcPr>
            <w:tcW w:type="dxa" w:w="4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ส่งอีเมล Onboarding กู้คืนรหัสผ่าน และแจ้งเตือน</w:t>
            </w:r>
          </w:p>
        </w:tc>
      </w:tr>
    </w:tbl>
    <w:p>
      <w:pPr>
        <w:autoSpaceDN w:val="0"/>
        <w:autoSpaceDE w:val="0"/>
        <w:widowControl/>
        <w:spacing w:line="210" w:lineRule="exact" w:before="35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Component Diagram</w:t>
      </w:r>
    </w:p>
    <w:p>
      <w:pPr>
        <w:autoSpaceDN w:val="0"/>
        <w:autoSpaceDE w:val="0"/>
        <w:widowControl/>
        <w:spacing w:line="244" w:lineRule="exact" w:before="160" w:after="353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โมดูลของระบบ (Software Unit กลุ่ม UN01–UN13) และความสัมพันธ์การเรียกใช้ระหว่างโมดูล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29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3528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352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2" w:lineRule="exact" w:before="162" w:after="0"/>
        <w:ind w:left="0" w:right="2610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3 Component Diagram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โมดูล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องระบบและ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วามสัมพันธ์</w:t>
      </w:r>
    </w:p>
    <w:p>
      <w:pPr>
        <w:autoSpaceDN w:val="0"/>
        <w:autoSpaceDE w:val="0"/>
        <w:widowControl/>
        <w:spacing w:line="246" w:lineRule="exact" w:before="314" w:after="18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โครงสร้างส่วนประกอบของระบบแบ่งตามชั้นการทำงาน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930"/>
        <w:gridCol w:w="4961"/>
        <w:gridCol w:w="2180"/>
      </w:tblGrid>
      <w:tr>
        <w:trPr>
          <w:trHeight w:hRule="exact" w:val="450"/>
        </w:trPr>
        <w:tc>
          <w:tcPr>
            <w:tcW w:type="dxa" w:w="1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(Layer)</w:t>
            </w:r>
          </w:p>
        </w:tc>
        <w:tc>
          <w:tcPr>
            <w:tcW w:type="dxa" w:w="49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ส่วนประ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</w:t>
            </w:r>
          </w:p>
        </w:tc>
        <w:tc>
          <w:tcPr>
            <w:tcW w:type="dxa" w:w="2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SR</w:t>
            </w:r>
          </w:p>
        </w:tc>
      </w:tr>
      <w:tr>
        <w:trPr>
          <w:trHeight w:hRule="exact" w:val="690"/>
        </w:trPr>
        <w:tc>
          <w:tcPr>
            <w:tcW w:type="dxa" w:w="1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Presentation</w:t>
            </w:r>
          </w:p>
        </w:tc>
        <w:tc>
          <w:tcPr>
            <w:tcW w:type="dxa" w:w="49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หน้าจอ PHP ในแต่ละโมดูล (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app/&lt;module&gt;/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), JavaScript และ CSS ที่รองรับ Responsive</w:t>
            </w:r>
          </w:p>
        </w:tc>
        <w:tc>
          <w:tcPr>
            <w:tcW w:type="dxa" w:w="2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SR02:002, SR06:002,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SR06:003</w:t>
            </w:r>
          </w:p>
        </w:tc>
      </w:tr>
      <w:tr>
        <w:trPr>
          <w:trHeight w:hRule="exact" w:val="690"/>
        </w:trPr>
        <w:tc>
          <w:tcPr>
            <w:tcW w:type="dxa" w:w="1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Business Logic</w:t>
            </w:r>
          </w:p>
        </w:tc>
        <w:tc>
          <w:tcPr>
            <w:tcW w:type="dxa" w:w="49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Manager/Service Classes ใน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app/assets/utils/classes/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เรียกใช้จาก Page Controller</w:t>
            </w:r>
          </w:p>
        </w:tc>
        <w:tc>
          <w:tcPr>
            <w:tcW w:type="dxa" w:w="2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SR02:003, SR03:001–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SR03:011</w:t>
            </w:r>
          </w:p>
        </w:tc>
      </w:tr>
      <w:tr>
        <w:trPr>
          <w:trHeight w:hRule="exact" w:val="690"/>
        </w:trPr>
        <w:tc>
          <w:tcPr>
            <w:tcW w:type="dxa" w:w="1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Data Access</w:t>
            </w:r>
          </w:p>
        </w:tc>
        <w:tc>
          <w:tcPr>
            <w:tcW w:type="dxa" w:w="49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Manager Classes เข้าถึงฐานข้อมูล MariaDB โดยตรง พร้อม Trait รวมตรรกะที่ใช้ร่วมกัน</w:t>
            </w:r>
          </w:p>
        </w:tc>
        <w:tc>
          <w:tcPr>
            <w:tcW w:type="dxa" w:w="2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1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SR02:004, SR06:001,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SR08:001–SR08:005</w:t>
            </w:r>
          </w:p>
        </w:tc>
      </w:tr>
      <w:tr>
        <w:trPr>
          <w:trHeight w:hRule="exact" w:val="690"/>
        </w:trPr>
        <w:tc>
          <w:tcPr>
            <w:tcW w:type="dxa" w:w="1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Real-time / Scheduler</w:t>
            </w:r>
          </w:p>
        </w:tc>
        <w:tc>
          <w:tcPr>
            <w:tcW w:type="dxa" w:w="49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บริการ Node.js (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server.js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scheduler.js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) ควบคุมด้วย pm2</w:t>
            </w:r>
          </w:p>
        </w:tc>
        <w:tc>
          <w:tcPr>
            <w:tcW w:type="dxa" w:w="2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SR03:011, SR06:004,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SR06:005</w:t>
            </w:r>
          </w:p>
        </w:tc>
      </w:tr>
      <w:tr>
        <w:trPr>
          <w:trHeight w:hRule="exact" w:val="450"/>
        </w:trPr>
        <w:tc>
          <w:tcPr>
            <w:tcW w:type="dxa" w:w="1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External</w:t>
            </w:r>
          </w:p>
        </w:tc>
        <w:tc>
          <w:tcPr>
            <w:tcW w:type="dxa" w:w="49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บริการ SMTP สำหรับส่งอีเมล และ Socket.IO Client บน Browser</w:t>
            </w:r>
          </w:p>
        </w:tc>
        <w:tc>
          <w:tcPr>
            <w:tcW w:type="dxa" w:w="2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SR06:004, SR06:005</w:t>
            </w:r>
          </w:p>
        </w:tc>
      </w:tr>
    </w:tbl>
    <w:p>
      <w:pPr>
        <w:autoSpaceDN w:val="0"/>
        <w:autoSpaceDE w:val="0"/>
        <w:widowControl/>
        <w:spacing w:line="420" w:lineRule="exact" w:before="140" w:after="3624"/>
        <w:ind w:left="256" w:right="172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Deployment Diagram</w:t>
      </w:r>
    </w:p>
    <w:p>
      <w:pPr>
        <w:autoSpaceDN w:val="0"/>
        <w:autoSpaceDE w:val="0"/>
        <w:widowControl/>
        <w:spacing w:line="420" w:lineRule="exact" w:before="140" w:after="3624"/>
        <w:ind w:left="256" w:right="172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การติดตั้งบนสภาพแวดล้อมใช้งานจริงด้วย Docker Compose และทางเลือกการติดตั้งแบบ Manual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499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1623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162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2" w:lineRule="exact" w:before="162" w:after="0"/>
        <w:ind w:left="2228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4 Deployment Diagram — 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ารติดตั้งบนสภาพแวดล้อมใช้งานจริง</w:t>
      </w:r>
    </w:p>
    <w:p>
      <w:pPr>
        <w:autoSpaceDN w:val="0"/>
        <w:autoSpaceDE w:val="0"/>
        <w:widowControl/>
        <w:spacing w:line="246" w:lineRule="exact" w:before="314" w:after="18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การติดตั้งระบบแบ่งเป็น 4 ชั้นบริการ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555"/>
        <w:gridCol w:w="5334"/>
        <w:gridCol w:w="2182"/>
      </w:tblGrid>
      <w:tr>
        <w:trPr>
          <w:trHeight w:hRule="exact" w:val="450"/>
        </w:trPr>
        <w:tc>
          <w:tcPr>
            <w:tcW w:type="dxa" w:w="1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(Tier)</w:t>
            </w:r>
          </w:p>
        </w:tc>
        <w:tc>
          <w:tcPr>
            <w:tcW w:type="dxa" w:w="5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ส่วนประ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</w:t>
            </w:r>
          </w:p>
        </w:tc>
        <w:tc>
          <w:tcPr>
            <w:tcW w:type="dxa" w:w="21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SR</w:t>
            </w:r>
          </w:p>
        </w:tc>
      </w:tr>
      <w:tr>
        <w:trPr>
          <w:trHeight w:hRule="exact" w:val="690"/>
        </w:trPr>
        <w:tc>
          <w:tcPr>
            <w:tcW w:type="dxa" w:w="1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Client</w:t>
            </w:r>
          </w:p>
        </w:tc>
        <w:tc>
          <w:tcPr>
            <w:tcW w:type="dxa" w:w="5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Web Browser (Chrome/Edge/Firefox) บน Desktop, Tablet และ Mobile พร้อม Socket.IO Client</w:t>
            </w:r>
          </w:p>
        </w:tc>
        <w:tc>
          <w:tcPr>
            <w:tcW w:type="dxa" w:w="21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SR06:002, SR06:003,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SR06:005</w:t>
            </w:r>
          </w:p>
        </w:tc>
      </w:tr>
      <w:tr>
        <w:trPr>
          <w:trHeight w:hRule="exact" w:val="450"/>
        </w:trPr>
        <w:tc>
          <w:tcPr>
            <w:tcW w:type="dxa" w:w="1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Web Tier</w:t>
            </w:r>
          </w:p>
        </w:tc>
        <w:tc>
          <w:tcPr>
            <w:tcW w:type="dxa" w:w="5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PHP 8 บน Apache ติดตั้งแบบ Manual หรือ Container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docker/php</w:t>
            </w:r>
          </w:p>
        </w:tc>
        <w:tc>
          <w:tcPr>
            <w:tcW w:type="dxa" w:w="21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SR01:003, SR02:005</w:t>
            </w:r>
          </w:p>
        </w:tc>
      </w:tr>
      <w:tr>
        <w:trPr>
          <w:trHeight w:hRule="exact" w:val="690"/>
        </w:trPr>
        <w:tc>
          <w:tcPr>
            <w:tcW w:type="dxa" w:w="1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Data Tier</w:t>
            </w:r>
          </w:p>
        </w:tc>
        <w:tc>
          <w:tcPr>
            <w:tcW w:type="dxa" w:w="5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MariaDB 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(ผู้ใช้/บริษัท)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wms2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(คลัง/บัญชี)</w:t>
            </w:r>
          </w:p>
        </w:tc>
        <w:tc>
          <w:tcPr>
            <w:tcW w:type="dxa" w:w="21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SR06:001, SR08:001–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SR08:004</w:t>
            </w:r>
          </w:p>
        </w:tc>
      </w:tr>
      <w:tr>
        <w:trPr>
          <w:trHeight w:hRule="exact" w:val="436"/>
        </w:trPr>
        <w:tc>
          <w:tcPr>
            <w:tcW w:type="dxa" w:w="15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Service Tier</w:t>
            </w:r>
          </w:p>
        </w:tc>
        <w:tc>
          <w:tcPr>
            <w:tcW w:type="dxa" w:w="5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Node.js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server.js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scheduler.js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ควบคุมด้วย pm2</w:t>
            </w:r>
          </w:p>
        </w:tc>
        <w:tc>
          <w:tcPr>
            <w:tcW w:type="dxa" w:w="21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SR03:011, SR06:004</w:t>
            </w:r>
          </w:p>
        </w:tc>
      </w:tr>
    </w:tbl>
    <w:p>
      <w:pPr>
        <w:autoSpaceDN w:val="0"/>
        <w:autoSpaceDE w:val="0"/>
        <w:widowControl/>
        <w:spacing w:line="210" w:lineRule="exact" w:before="35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User Interface Design</w:t>
      </w:r>
    </w:p>
    <w:p>
      <w:pPr>
        <w:autoSpaceDN w:val="0"/>
        <w:autoSpaceDE w:val="0"/>
        <w:widowControl/>
        <w:spacing w:line="246" w:lineRule="exact" w:before="17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ผังหน้าจอหลักของระบบแบ่งตามโมดูลการใช้งาน ทุกหน้าจอใช้โครงร่างเดียวกัน ได้แก่ เมนูด้านซ้ายที่แสดงตามสิทธิ์ของผู้ใช้ แถบด้านบนสำหรับเลือกบริษัทและบัญชีผู้ใช้ และพื้นที่ทำงานด้านขวา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2024"/>
        <w:gridCol w:w="7047"/>
      </w:tblGrid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ลุ่มหน้าจอ</w:t>
            </w:r>
          </w:p>
        </w:tc>
        <w:tc>
          <w:tcPr>
            <w:tcW w:type="dxa" w:w="70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หน้าจอ</w:t>
            </w:r>
          </w:p>
        </w:tc>
      </w:tr>
      <w:tr>
        <w:trPr>
          <w:trHeight w:hRule="exact" w:val="434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Login &amp; Onboarding</w:t>
            </w:r>
          </w:p>
        </w:tc>
        <w:tc>
          <w:tcPr>
            <w:tcW w:type="dxa" w:w="70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้าสู่ระบบ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ลงทะเบียนบริษัท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ำเชิญเ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้าร่วมบริษัท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ลืมรหัสผ่าน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OTP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Dashboard</w:t>
            </w:r>
          </w:p>
        </w:tc>
        <w:tc>
          <w:tcPr>
            <w:tcW w:type="dxa" w:w="70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แดชบอร์ดบัญชีและ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ารเงิน</w:t>
            </w:r>
          </w:p>
        </w:tc>
      </w:tr>
      <w:tr>
        <w:trPr>
          <w:trHeight w:hRule="exact" w:val="436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Master Data</w:t>
            </w:r>
          </w:p>
        </w:tc>
        <w:tc>
          <w:tcPr>
            <w:tcW w:type="dxa" w:w="70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พื้นที่จัดเ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ช่องจัดเ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หมวดสิน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ประเภทผู้ติดต่อ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ผู้ติดต่อ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Inventory Control</w:t>
            </w:r>
          </w:p>
        </w:tc>
        <w:tc>
          <w:tcPr>
            <w:tcW w:type="dxa" w:w="70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รับสิน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จ่ายสิน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โอนย้ายสิน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ยอด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งเหลือ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Lot &amp; Serial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พิมพ์บาร์โ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้ด</w:t>
            </w:r>
          </w:p>
        </w:tc>
      </w:tr>
      <w:tr>
        <w:trPr>
          <w:trHeight w:hRule="exact" w:val="434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Sales</w:t>
            </w:r>
          </w:p>
        </w:tc>
        <w:tc>
          <w:tcPr>
            <w:tcW w:type="dxa" w:w="70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ใบเสนอรา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ใบสั่ง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ืนและใบลดหนี้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Purchasing</w:t>
            </w:r>
          </w:p>
        </w:tc>
        <w:tc>
          <w:tcPr>
            <w:tcW w:type="dxa" w:w="70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ใบสั่งซื้อ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ใบแจ้งหนี้ซื้อ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2024"/>
        <w:gridCol w:w="7047"/>
      </w:tblGrid>
      <w:tr>
        <w:trPr>
          <w:trHeight w:hRule="exact" w:val="448"/>
        </w:trPr>
        <w:tc>
          <w:tcPr>
            <w:tcW w:type="dxa" w:w="2024"/>
            <w:tcBorders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ลุ่มหน้าจอ</w:t>
            </w:r>
          </w:p>
        </w:tc>
        <w:tc>
          <w:tcPr>
            <w:tcW w:type="dxa" w:w="70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หน้าจอ</w:t>
            </w:r>
          </w:p>
        </w:tc>
      </w:tr>
      <w:tr>
        <w:trPr>
          <w:trHeight w:hRule="exact" w:val="436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Finance</w:t>
            </w:r>
          </w:p>
        </w:tc>
        <w:tc>
          <w:tcPr>
            <w:tcW w:type="dxa" w:w="70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ใบวางบิลรับ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ใบเสร็จรับเงิน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ใบวางบิลจ่าย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ัญจ่าย</w:t>
            </w:r>
          </w:p>
        </w:tc>
      </w:tr>
      <w:tr>
        <w:trPr>
          <w:trHeight w:hRule="exact" w:val="448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Accounting</w:t>
            </w:r>
          </w:p>
        </w:tc>
        <w:tc>
          <w:tcPr>
            <w:tcW w:type="dxa" w:w="70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ผังบัญชี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สูตรบัญชี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สมุดรายวัน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บัญชีแย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ประเภท</w:t>
            </w:r>
          </w:p>
        </w:tc>
      </w:tr>
      <w:tr>
        <w:trPr>
          <w:trHeight w:hRule="exact" w:val="436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Reports</w:t>
            </w:r>
          </w:p>
        </w:tc>
        <w:tc>
          <w:tcPr>
            <w:tcW w:type="dxa" w:w="70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รายงานสต๊อ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 /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ลื่อนไหว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วามจุ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้าใ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ล้หมด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้าหมดอายุ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ารเงิน</w:t>
            </w:r>
          </w:p>
        </w:tc>
      </w:tr>
      <w:tr>
        <w:trPr>
          <w:trHeight w:hRule="exact" w:val="452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Settings</w:t>
            </w:r>
          </w:p>
        </w:tc>
        <w:tc>
          <w:tcPr>
            <w:tcW w:type="dxa" w:w="70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SMTP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ผู้ใช้งานและสิทธิ์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่าระบบ</w:t>
            </w:r>
          </w:p>
        </w:tc>
      </w:tr>
    </w:tbl>
    <w:p>
      <w:pPr>
        <w:autoSpaceDN w:val="0"/>
        <w:autoSpaceDE w:val="0"/>
        <w:widowControl/>
        <w:spacing w:line="210" w:lineRule="exact" w:before="33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Mockup Wireframe</w:t>
      </w:r>
    </w:p>
    <w:p>
      <w:pPr>
        <w:autoSpaceDN w:val="0"/>
        <w:autoSpaceDE w:val="0"/>
        <w:widowControl/>
        <w:spacing w:line="246" w:lineRule="exact" w:before="17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Wireframe แสดงโครงร่างหน้าจอหลักที่ใช้เป็นแม่แบบในการพัฒนา หน้าจอเอกสารขาย จัดซื้อ และการเงินใช้รูปแบบหน้ารายการ (รูปที่ 7) และหน้าบันทึก (รูปที่ 8) เดียวกัน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6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855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85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2" w:lineRule="exact" w:before="176" w:after="4858"/>
        <w:ind w:left="0" w:right="3656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5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หน้าจอเ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้าสู่ระบบ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855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85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78" w:after="262"/>
        <w:ind w:left="0" w:right="3654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6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หน้าจอแดชบอร์ด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6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9819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98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60" w:after="2144"/>
        <w:ind w:left="1582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7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หน้าราย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สาร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(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ตัวอย่างใบสั่ง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าย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)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ใช้รูปแบบเดียว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ันทุ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สาร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855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85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78" w:after="262"/>
        <w:ind w:left="1364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8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หน้าบันทึ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สาร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(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ตัวอย่างใบสั่ง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าย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)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ใช้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ับเอ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สาร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าย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จัดซื้อ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และ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ารเงิน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6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9819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98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60" w:after="2144"/>
        <w:ind w:left="0" w:right="3588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9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หน้าจอรับสิน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้าเ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้า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855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85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78" w:after="0"/>
        <w:ind w:left="0" w:right="3688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10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หน้าจอรายงาน</w:t>
      </w:r>
    </w:p>
    <w:p>
      <w:pPr>
        <w:autoSpaceDN w:val="0"/>
        <w:autoSpaceDE w:val="0"/>
        <w:widowControl/>
        <w:spacing w:line="230" w:lineRule="exact" w:before="44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Software Baseline</w:t>
      </w:r>
    </w:p>
    <w:p>
      <w:pPr>
        <w:autoSpaceDN w:val="0"/>
        <w:autoSpaceDE w:val="0"/>
        <w:widowControl/>
        <w:spacing w:line="246" w:lineRule="exact" w:before="17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หัวข้อนี้กำหนดสิ่งที่จะควบคุมเป็น Baseline ของซอฟต์แวร์ เวลาที่กำหนด Baseline และผู้อนุมัติ เพื่อให้ตรวจสอบเส้นทาง Baseline → Configuration → Change ได้ Commit ที่เป็น Baseline จริงจะบันทึกใน Software Configuration (WP 8) เมื่อกำหนด Baseline แต่ละครั้ง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718"/>
        <w:gridCol w:w="3631"/>
        <w:gridCol w:w="3721"/>
      </w:tblGrid>
      <w:tr>
        <w:trPr>
          <w:trHeight w:hRule="exact" w:val="676"/>
        </w:trPr>
        <w:tc>
          <w:tcPr>
            <w:tcW w:type="dxa" w:w="17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รายการที่กำหนดเป็น Baseline</w:t>
            </w:r>
          </w:p>
        </w:tc>
        <w:tc>
          <w:tcPr>
            <w:tcW w:type="dxa" w:w="3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</w:t>
            </w:r>
          </w:p>
        </w:tc>
        <w:tc>
          <w:tcPr>
            <w:tcW w:type="dxa" w:w="37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</w:t>
            </w:r>
          </w:p>
        </w:tc>
      </w:tr>
      <w:tr>
        <w:trPr>
          <w:trHeight w:hRule="exact" w:val="704"/>
        </w:trPr>
        <w:tc>
          <w:tcPr>
            <w:tcW w:type="dxa" w:w="17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Source Code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ชัน</w:t>
            </w:r>
          </w:p>
        </w:tc>
        <w:tc>
          <w:tcPr>
            <w:tcW w:type="dxa" w:w="3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4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Git commit บน branch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main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ณ วันที่กำหนด Baseline</w:t>
            </w:r>
          </w:p>
        </w:tc>
        <w:tc>
          <w:tcPr>
            <w:tcW w:type="dxa" w:w="37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6" w:lineRule="exact" w:before="88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Repository หลัก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git@188.166.228.62:nok/wms-app.git</w:t>
            </w:r>
          </w:p>
        </w:tc>
      </w:tr>
      <w:tr>
        <w:trPr>
          <w:trHeight w:hRule="exact" w:val="690"/>
        </w:trPr>
        <w:tc>
          <w:tcPr>
            <w:tcW w:type="dxa" w:w="17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รงสร้างฐาน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</w:p>
        </w:tc>
        <w:tc>
          <w:tcPr>
            <w:tcW w:type="dxa" w:w="3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58" w:after="0"/>
              <w:ind w:left="120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Schema ที่สร้างโดย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setup.php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docker/mariadb/init-wms2.sql</w:t>
            </w:r>
          </w:p>
        </w:tc>
        <w:tc>
          <w:tcPr>
            <w:tcW w:type="dxa" w:w="37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ัน</w:t>
            </w:r>
          </w:p>
        </w:tc>
      </w:tr>
      <w:tr>
        <w:trPr>
          <w:trHeight w:hRule="exact" w:val="706"/>
        </w:trPr>
        <w:tc>
          <w:tcPr>
            <w:tcW w:type="dxa" w:w="17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่าและชุดติดตั้ง</w:t>
            </w:r>
          </w:p>
        </w:tc>
        <w:tc>
          <w:tcPr>
            <w:tcW w:type="dxa" w:w="3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1008" w:firstLine="0"/>
              <w:jc w:val="center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docker-compose.yml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, </w:t>
            </w: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docker/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, </w:t>
            </w: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.env.example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 (ไม่รวมค่าความลับ)</w:t>
            </w:r>
          </w:p>
        </w:tc>
        <w:tc>
          <w:tcPr>
            <w:tcW w:type="dxa" w:w="37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ัน</w:t>
            </w:r>
          </w:p>
        </w:tc>
      </w:tr>
      <w:tr>
        <w:trPr>
          <w:trHeight w:hRule="exact" w:val="944"/>
        </w:trPr>
        <w:tc>
          <w:tcPr>
            <w:tcW w:type="dxa" w:w="17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Work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Products</w:t>
            </w:r>
          </w:p>
        </w:tc>
        <w:tc>
          <w:tcPr>
            <w:tcW w:type="dxa" w:w="36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Git Repository</w:t>
            </w:r>
          </w:p>
        </w:tc>
        <w:tc>
          <w:tcPr>
            <w:tcW w:type="dxa" w:w="37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4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Repository หลักและ Remote สำรอง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git@github.com:thanakorninbox-dev/wms-app.git</w:t>
            </w:r>
          </w:p>
        </w:tc>
      </w:tr>
    </w:tbl>
    <w:p>
      <w:pPr>
        <w:autoSpaceDN w:val="0"/>
        <w:autoSpaceDE w:val="0"/>
        <w:widowControl/>
        <w:spacing w:line="284" w:lineRule="exact" w:before="0" w:after="0"/>
        <w:ind w:left="0" w:right="0"/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960"/>
        <w:gridCol w:w="7111"/>
      </w:tblGrid>
      <w:tr>
        <w:trPr>
          <w:trHeight w:hRule="exact" w:val="450"/>
        </w:trPr>
        <w:tc>
          <w:tcPr>
            <w:tcW w:type="dxa" w:w="1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71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690"/>
        </w:trPr>
        <w:tc>
          <w:tcPr>
            <w:tcW w:type="dxa" w:w="1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เวลาที่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Baseline</w:t>
            </w:r>
          </w:p>
        </w:tc>
        <w:tc>
          <w:tcPr>
            <w:tcW w:type="dxa" w:w="71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เมื่อพัฒนาครบทุกโมดูล (Baseline การพัฒนา ตามแผน 29 พฤษภาคม 2569) และเมื่อตรวจรับส่งมอบ (Baseline ของระบบที่ส่งมอบ ตามแผน 24 สิงหาคม 2569)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960"/>
        <w:gridCol w:w="7111"/>
      </w:tblGrid>
      <w:tr>
        <w:trPr>
          <w:trHeight w:hRule="exact" w:val="448"/>
        </w:trPr>
        <w:tc>
          <w:tcPr>
            <w:tcW w:type="dxa" w:w="1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71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36"/>
        </w:trPr>
        <w:tc>
          <w:tcPr>
            <w:tcW w:type="dxa" w:w="1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ผู้จัดทำ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Baseline</w:t>
            </w:r>
          </w:p>
        </w:tc>
        <w:tc>
          <w:tcPr>
            <w:tcW w:type="dxa" w:w="71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คุณธนกร สถิตวิทยากุล (Developer)</w:t>
            </w:r>
          </w:p>
        </w:tc>
      </w:tr>
      <w:tr>
        <w:trPr>
          <w:trHeight w:hRule="exact" w:val="448"/>
        </w:trPr>
        <w:tc>
          <w:tcPr>
            <w:tcW w:type="dxa" w:w="1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ผู้ตรวจสอบ</w:t>
            </w:r>
          </w:p>
        </w:tc>
        <w:tc>
          <w:tcPr>
            <w:tcW w:type="dxa" w:w="71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คุณนพพงษ์ เจริญสุข (System Analyst) และ คุณปริญ งามขำ (QA/Tester)</w:t>
            </w:r>
          </w:p>
        </w:tc>
      </w:tr>
      <w:tr>
        <w:trPr>
          <w:trHeight w:hRule="exact" w:val="436"/>
        </w:trPr>
        <w:tc>
          <w:tcPr>
            <w:tcW w:type="dxa" w:w="1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ผู้อนุมัติ</w:t>
            </w:r>
          </w:p>
        </w:tc>
        <w:tc>
          <w:tcPr>
            <w:tcW w:type="dxa" w:w="71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 (Project Sponsor) โดย Baseline ของระบบที่ส่งมอบอนุมัติพร้อมการตรวจรับ</w:t>
            </w:r>
          </w:p>
        </w:tc>
      </w:tr>
      <w:tr>
        <w:trPr>
          <w:trHeight w:hRule="exact" w:val="452"/>
        </w:trPr>
        <w:tc>
          <w:tcPr>
            <w:tcW w:type="dxa" w:w="1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้อง</w:t>
            </w:r>
          </w:p>
        </w:tc>
        <w:tc>
          <w:tcPr>
            <w:tcW w:type="dxa" w:w="71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Software Configuration (WP 8)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Configuration Item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ุมเวอร์ชัน</w:t>
            </w:r>
          </w:p>
        </w:tc>
      </w:tr>
      <w:tr>
        <w:trPr>
          <w:trHeight w:hRule="exact" w:val="688"/>
        </w:trPr>
        <w:tc>
          <w:tcPr>
            <w:tcW w:type="dxa" w:w="1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ลับ</w:t>
            </w:r>
          </w:p>
        </w:tc>
        <w:tc>
          <w:tcPr>
            <w:tcW w:type="dxa" w:w="71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Traceability Record (WP 13)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เชื่อมโยง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Software Unit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ที่จะ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ำหนดภาย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หลัง</w:t>
            </w:r>
          </w:p>
        </w:tc>
      </w:tr>
      <w:tr>
        <w:trPr>
          <w:trHeight w:hRule="exact" w:val="676"/>
        </w:trPr>
        <w:tc>
          <w:tcPr>
            <w:tcW w:type="dxa" w:w="1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Baseline</w:t>
            </w:r>
          </w:p>
        </w:tc>
        <w:tc>
          <w:tcPr>
            <w:tcW w:type="dxa" w:w="71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ต้องพิจารณาตามเ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ณฑ์ใน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Change Report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Correction Register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เมื่อเป็น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พร่อง</w:t>
            </w:r>
          </w:p>
        </w:tc>
      </w:tr>
    </w:tbl>
    <w:p>
      <w:pPr>
        <w:autoSpaceDN w:val="0"/>
        <w:autoSpaceDE w:val="0"/>
        <w:widowControl/>
        <w:spacing w:line="230" w:lineRule="exact" w:before="40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Software Unit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015"/>
        <w:gridCol w:w="1471"/>
        <w:gridCol w:w="2665"/>
        <w:gridCol w:w="1120"/>
        <w:gridCol w:w="2800"/>
      </w:tblGrid>
      <w:tr>
        <w:trPr>
          <w:trHeight w:hRule="exact" w:val="434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Description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Functional Interfaces Detail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References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Files</w:t>
            </w:r>
          </w:p>
        </w:tc>
      </w:tr>
      <w:tr>
        <w:trPr>
          <w:trHeight w:hRule="exact" w:val="450"/>
        </w:trPr>
        <w:tc>
          <w:tcPr>
            <w:tcW w:type="dxa" w:w="9071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UN01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ผู้ใช้งานและสิทธิ์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(Identity &amp; Access)</w:t>
            </w:r>
          </w:p>
        </w:tc>
      </w:tr>
      <w:tr>
        <w:trPr>
          <w:trHeight w:hRule="exact" w:val="930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UN01.001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Identity – Register &amp; Onboarding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06" w:right="216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ลงทะเบียนเจ้าของบริษัท, ยืนยันอีเมล, เชิญผู้ใช้และรับคำเชิญเข้าบริษัทที่ถูกต้อง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SR08:001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app/login/, UserManager.php</w:t>
            </w:r>
          </w:p>
        </w:tc>
      </w:tr>
      <w:tr>
        <w:trPr>
          <w:trHeight w:hRule="exact" w:val="1186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UN01.002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Identity – Login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&amp; Role Guard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0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เข้าสู่ระบบด้วย Username/Password, ตรวจบทบาทและสิทธิ์แอปพลิเคชันฝั่งเซิร์ฟเวอร์ก่อนเข้าทุกหน้า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2" w:right="284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SR04:001,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SR07:005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app/login/, UserManager.php,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app/assets/utils/</w:t>
            </w:r>
          </w:p>
        </w:tc>
      </w:tr>
      <w:tr>
        <w:trPr>
          <w:trHeight w:hRule="exact" w:val="1184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UN01.003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8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Identity – Password Recovery / OTP / Session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6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ลืมรหัสผ่านผ่านอีเมล, OTP, Hash รหัสผ่าน bcrypt, บล็อก Concurrent Login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6" w:after="0"/>
              <w:ind w:left="112" w:right="284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SR01:004,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SR07:003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PasswordManager.php, PasswordResetManager.php</w:t>
            </w:r>
          </w:p>
        </w:tc>
      </w:tr>
      <w:tr>
        <w:trPr>
          <w:trHeight w:hRule="exact" w:val="930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UN01.004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Identity – User &amp; App-Access Administration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เพิ่ม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ปิดใช้ผู้ใช้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,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้าถึงแอปพลิเ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ชัน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SR08:001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app/setting/, UserManager.php</w:t>
            </w:r>
          </w:p>
        </w:tc>
      </w:tr>
      <w:tr>
        <w:trPr>
          <w:trHeight w:hRule="exact" w:val="450"/>
        </w:trPr>
        <w:tc>
          <w:tcPr>
            <w:tcW w:type="dxa" w:w="9071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UN02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(Company Settings)</w:t>
            </w:r>
          </w:p>
        </w:tc>
      </w:tr>
      <w:tr>
        <w:trPr>
          <w:trHeight w:hRule="exact" w:val="930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UN02.001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Company – Profile &amp; System Settings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โลโ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ต่อบริษัท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SR03:002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CompanyProfileManager.php,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CompanySettingManager.php</w:t>
            </w:r>
          </w:p>
        </w:tc>
      </w:tr>
      <w:tr>
        <w:trPr>
          <w:trHeight w:hRule="exact" w:val="930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UN02.002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Company – SMTP &amp; Mail Dispatch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38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ตั้งค่า SMTP ต่อบริษัท และส่งอีเมล Onboarding/กู้คืนรหัสผ่าน/แจ้งเตือน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SR06:004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SmtpManager.php</w:t>
            </w:r>
          </w:p>
        </w:tc>
      </w:tr>
      <w:tr>
        <w:trPr>
          <w:trHeight w:hRule="exact" w:val="450"/>
        </w:trPr>
        <w:tc>
          <w:tcPr>
            <w:tcW w:type="dxa" w:w="9071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UN03 —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 (Master Data)</w:t>
            </w:r>
          </w:p>
        </w:tc>
      </w:tr>
      <w:tr>
        <w:trPr>
          <w:trHeight w:hRule="exact" w:val="930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UN03.001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Master – Warehouse / Storage / Bin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จัดการคลังสินค้า พื้นที่ และช่องจัดเก็บ พร้อมความจุ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SR08:002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app/inventory/, WarehouseManager.php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015"/>
        <w:gridCol w:w="1471"/>
        <w:gridCol w:w="2665"/>
        <w:gridCol w:w="1120"/>
        <w:gridCol w:w="2800"/>
      </w:tblGrid>
      <w:tr>
        <w:trPr>
          <w:trHeight w:hRule="exact" w:val="448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Description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Functional Interfaces Detail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References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Files</w:t>
            </w:r>
          </w:p>
        </w:tc>
      </w:tr>
      <w:tr>
        <w:trPr>
          <w:trHeight w:hRule="exact" w:val="932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UN03.002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Master – Product &amp; Category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จัดการหมวดสินค้า สินค้า หน่วยนับ และรูปสินค้า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SR08:002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ProductManager.php</w:t>
            </w:r>
          </w:p>
        </w:tc>
      </w:tr>
      <w:tr>
        <w:trPr>
          <w:trHeight w:hRule="exact" w:val="688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UN03.003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Master – Contact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จัดการประเภทผู้ติดต่อ ลูกค้า และผู้ขาย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SR08:002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app/contact/, ContactManager.php</w:t>
            </w:r>
          </w:p>
        </w:tc>
      </w:tr>
      <w:tr>
        <w:trPr>
          <w:trHeight w:hRule="exact" w:val="1184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UN03.004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Master – Warehouse Layer Configuration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สลับโ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ลังแบบชั้นเดียว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ชั้นต่อบริษัท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SR03:003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CompanySettingManager.php,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WarehouseManager.php</w:t>
            </w:r>
          </w:p>
        </w:tc>
      </w:tr>
      <w:tr>
        <w:trPr>
          <w:trHeight w:hRule="exact" w:val="436"/>
        </w:trPr>
        <w:tc>
          <w:tcPr>
            <w:tcW w:type="dxa" w:w="9071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UN04 —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(Inventory Control)</w:t>
            </w:r>
          </w:p>
        </w:tc>
      </w:tr>
      <w:tr>
        <w:trPr>
          <w:trHeight w:hRule="exact" w:val="930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UN04.001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ICS – Stock-in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รับสินค้าเข้าตามสินค้า จำนวน ตำแหน่ง เอกสารอ้างอิง สร้างความเคลื่อนไหวและยอดคงเหลือ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SR08:003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app/ics/, StockManager.php,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StockTablesTrait.php</w:t>
            </w:r>
          </w:p>
        </w:tc>
      </w:tr>
      <w:tr>
        <w:trPr>
          <w:trHeight w:hRule="exact" w:val="690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UN04.002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ICS – Stock-out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จ่ายสินค้าออกโดยตรวจสิทธิ์และยอดคงเหลือ ปฏิเสธจำนวนเกิน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SR09:003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StockManager.php</w:t>
            </w:r>
          </w:p>
        </w:tc>
      </w:tr>
      <w:tr>
        <w:trPr>
          <w:trHeight w:hRule="exact" w:val="690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UN04.003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ICS – Stock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Transfer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โอนย้ายระหว่างตำแหน่ง ต้นทาง/ปลายทางผูกเป็นรายการเดียว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SR03:004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StockManager.php</w:t>
            </w:r>
          </w:p>
        </w:tc>
      </w:tr>
      <w:tr>
        <w:trPr>
          <w:trHeight w:hRule="exact" w:val="690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UN04.004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ICS – Lot / Serial / Expiry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Lot, Serial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Number,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วันหมดอายุ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SR08:002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StockSourceManager.php, md_lot</w:t>
            </w:r>
          </w:p>
        </w:tc>
      </w:tr>
      <w:tr>
        <w:trPr>
          <w:trHeight w:hRule="exact" w:val="690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UN04.005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ICS – Barcode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Label &amp; Scan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พิมพ์ฉลากบาร์โค้ด SKU/ตำแหน่ง และรับค่าจากเครื่องสแกน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SR03:004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BarcodeManager.php, location_barcode_label.php</w:t>
            </w:r>
          </w:p>
        </w:tc>
      </w:tr>
      <w:tr>
        <w:trPr>
          <w:trHeight w:hRule="exact" w:val="690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UN04.006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ICS – File Attachment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แนบและเรีย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ดูไฟล์ที่อนุญาตในราย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ที่รองรับ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SR03:004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FileUploader.php</w:t>
            </w:r>
          </w:p>
        </w:tc>
      </w:tr>
      <w:tr>
        <w:trPr>
          <w:trHeight w:hRule="exact" w:val="450"/>
        </w:trPr>
        <w:tc>
          <w:tcPr>
            <w:tcW w:type="dxa" w:w="9071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UN05 —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(Sales)</w:t>
            </w:r>
          </w:p>
        </w:tc>
      </w:tr>
      <w:tr>
        <w:trPr>
          <w:trHeight w:hRule="exact" w:val="690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UN05.001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Sales – Quotation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สร้าง/แก้ไข/อนุมัติใบเสนอราคา และแปลงเป็นใบสั่งขาย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SR04:002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app/order/, QuotationManager.php</w:t>
            </w:r>
          </w:p>
        </w:tc>
      </w:tr>
      <w:tr>
        <w:trPr>
          <w:trHeight w:hRule="exact" w:val="690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UN05.002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Sales – Sales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Order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สร้างใบสั่งขาย ยืนยัน และตัดสต๊อกตามสถานะ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SR04:002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OrderManager.php</w:t>
            </w:r>
          </w:p>
        </w:tc>
      </w:tr>
      <w:tr>
        <w:trPr>
          <w:trHeight w:hRule="exact" w:val="676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UN05.003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Sales – Invoice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ออกใบแจ้งหนี้จากใบสั่งขาย และบันทึก GL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SR04:002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15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app/revenue/, InvoiceManager.php</w:t>
            </w:r>
          </w:p>
        </w:tc>
      </w:tr>
      <w:tr>
        <w:trPr>
          <w:trHeight w:hRule="exact" w:val="690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UN05.004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Sales – Return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Credit Note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รับคืนสินค้าและออกใบลดหนี้ พร้อมปรับสต๊อก/บัญชี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SR04:002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ReturnManager.php</w:t>
            </w:r>
          </w:p>
        </w:tc>
      </w:tr>
      <w:tr>
        <w:trPr>
          <w:trHeight w:hRule="exact" w:val="450"/>
        </w:trPr>
        <w:tc>
          <w:tcPr>
            <w:tcW w:type="dxa" w:w="9071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UN06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(Purchasing)</w:t>
            </w:r>
          </w:p>
        </w:tc>
      </w:tr>
      <w:tr>
        <w:trPr>
          <w:trHeight w:hRule="exact" w:val="930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UN06.001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4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Purchasing – Purchase Request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สร้างและอนุมัติใบ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อซื้อ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SR03:006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app/po/, PurchaseRequestManager.php</w:t>
            </w:r>
          </w:p>
        </w:tc>
      </w:tr>
      <w:tr>
        <w:trPr>
          <w:trHeight w:hRule="exact" w:val="690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UN06.002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Purchasing – Purchase Order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แปลงใบขอซื้อเป็นใบสั่งซื้อ และติดตามสถานะ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SR03:006,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SR04:002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PurchaseOrderManager.php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015"/>
        <w:gridCol w:w="1471"/>
        <w:gridCol w:w="2665"/>
        <w:gridCol w:w="1120"/>
        <w:gridCol w:w="2800"/>
      </w:tblGrid>
      <w:tr>
        <w:trPr>
          <w:trHeight w:hRule="exact" w:val="448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Description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Functional Interfaces Detail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References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Files</w:t>
            </w:r>
          </w:p>
        </w:tc>
      </w:tr>
      <w:tr>
        <w:trPr>
          <w:trHeight w:hRule="exact" w:val="932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UN06.003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Purchasing – Purchase Invoice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บันทึกใบแจ้งหนี้ซื้อ รับสินค้าเข้า และบันทึก GL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SR03:006,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SR04:002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PurchaseOrderManager.php,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StockManager.php</w:t>
            </w:r>
          </w:p>
        </w:tc>
      </w:tr>
      <w:tr>
        <w:trPr>
          <w:trHeight w:hRule="exact" w:val="688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UN06.004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Purchasing – Supplier Return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คืนสินค้าผู้ขาย พร้อมปรับสต๊อก/บัญชี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SR03:006,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SR04:002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SupplierReturnManager.php</w:t>
            </w:r>
          </w:p>
        </w:tc>
      </w:tr>
      <w:tr>
        <w:trPr>
          <w:trHeight w:hRule="exact" w:val="436"/>
        </w:trPr>
        <w:tc>
          <w:tcPr>
            <w:tcW w:type="dxa" w:w="9071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UN07 —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(Finance)</w:t>
            </w:r>
          </w:p>
        </w:tc>
      </w:tr>
      <w:tr>
        <w:trPr>
          <w:trHeight w:hRule="exact" w:val="944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UN07.001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Finance – Receipt Billing &amp; Receipt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วางบิลรับและบันทึ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ใบเสรจรับเงินผู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ใบแจ้งหนี้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SR03:007,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SR04:002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app/finance/, ReceiptBillingManager.php, ReceiptManager.php</w:t>
            </w:r>
          </w:p>
        </w:tc>
      </w:tr>
      <w:tr>
        <w:trPr>
          <w:trHeight w:hRule="exact" w:val="930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UN07.002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Finance – Payment Billing &amp; Payment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วางบิลจ่ายและบันทึ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ัญจ่ายผู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ับใบแจ้งหนี้ซื้อ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SR03:007,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SR04:002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PaymentBillingManager.php,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PaymentManager.php</w:t>
            </w:r>
          </w:p>
        </w:tc>
      </w:tr>
      <w:tr>
        <w:trPr>
          <w:trHeight w:hRule="exact" w:val="450"/>
        </w:trPr>
        <w:tc>
          <w:tcPr>
            <w:tcW w:type="dxa" w:w="9071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UN08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(Accounting)</w:t>
            </w:r>
          </w:p>
        </w:tc>
      </w:tr>
      <w:tr>
        <w:trPr>
          <w:trHeight w:hRule="exact" w:val="1426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UN08.001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Accounting – Chart of Accounts / Departments / Formulas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จัดการผังบัญชี แผนก และสูตรบัญชีอัตโนมัติ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SR03:008,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SR08:002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app/accounting/, PostingManager.php</w:t>
            </w:r>
          </w:p>
        </w:tc>
      </w:tr>
      <w:tr>
        <w:trPr>
          <w:trHeight w:hRule="exact" w:val="930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UN08.002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6" w:after="0"/>
              <w:ind w:left="106" w:right="37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Accounting – Journal &amp; GL Posting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บันทึกสมุดรายวันและผ่านรายการ GL แบบสมดุลภายใน Transaction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SR03:008,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SR09:003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06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app/journal/, PostingManager.php</w:t>
            </w:r>
          </w:p>
        </w:tc>
      </w:tr>
      <w:tr>
        <w:trPr>
          <w:trHeight w:hRule="exact" w:val="450"/>
        </w:trPr>
        <w:tc>
          <w:tcPr>
            <w:tcW w:type="dxa" w:w="9071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UN09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รายงานและแดชบอร์ด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(Reports &amp; Dashboard)</w:t>
            </w:r>
          </w:p>
        </w:tc>
      </w:tr>
      <w:tr>
        <w:trPr>
          <w:trHeight w:hRule="exact" w:val="930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UN09.001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6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Reports – Dashboard &amp; Aggregates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4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้าและบัญชีจา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ตารางสรุปยอด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6" w:after="0"/>
              <w:ind w:left="112" w:right="284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SR03:009,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SR05:001,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SR05:002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6" w:after="0"/>
              <w:ind w:left="106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app/dashboard/, app/ac_dashboard/, EtlStockManager.php</w:t>
            </w:r>
          </w:p>
        </w:tc>
      </w:tr>
      <w:tr>
        <w:trPr>
          <w:trHeight w:hRule="exact" w:val="690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UN09.002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Reports – Stock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Reports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ภาพรวมสต๊อก, ความเคลื่อนไหว, ความจุ, สินค้าใกล้หมด, หมดอายุ, Lot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SR03:009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15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app/reports/, ReportManager.php</w:t>
            </w:r>
          </w:p>
        </w:tc>
      </w:tr>
      <w:tr>
        <w:trPr>
          <w:trHeight w:hRule="exact" w:val="930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UN09.003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4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Reports – Financial Reports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งบทดลอง, งบกำไรขาดทุน, งบดุล, VAT, สมุดรายวัน, ความเคลื่อนไหว GL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SR03:009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ReportManager.php</w:t>
            </w:r>
          </w:p>
        </w:tc>
      </w:tr>
      <w:tr>
        <w:trPr>
          <w:trHeight w:hRule="exact" w:val="690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UN09.004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Reports – Filter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 Print / Export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กรอง ดู พิมพ์ และส่งออกรายงานตามขอบเขตสิทธิ์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SR03:009,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SR04:003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app/reports/</w:t>
            </w:r>
          </w:p>
        </w:tc>
      </w:tr>
      <w:tr>
        <w:trPr>
          <w:trHeight w:hRule="exact" w:val="450"/>
        </w:trPr>
        <w:tc>
          <w:tcPr>
            <w:tcW w:type="dxa" w:w="9071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UN10 —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(Document Control)</w:t>
            </w:r>
          </w:p>
        </w:tc>
      </w:tr>
      <w:tr>
        <w:trPr>
          <w:trHeight w:hRule="exact" w:val="930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UN10.001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Document – Numbering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ออกเลขที่เอกสารตามลำดับที่กำหนด (document_number_sequences)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2" w:right="284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SR03:010,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SR04:005,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SR08:004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DocumentNumberManager.php</w:t>
            </w:r>
          </w:p>
        </w:tc>
      </w:tr>
      <w:tr>
        <w:trPr>
          <w:trHeight w:hRule="exact" w:val="1184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UN10.002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4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Document – Lifecycle &amp; Status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8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ควบคุมสถานะเอกสาร ปฏิเสธการเปลี่ยนสถานะที่ไม่ถูกต้อง พร้อม Confirm Dialog และข้อความข้อผิดพลาด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4" w:after="0"/>
              <w:ind w:left="112" w:right="284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SR03:010,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SR09:001,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SR09:002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BatchActionManager.php,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Manager classes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015"/>
        <w:gridCol w:w="1471"/>
        <w:gridCol w:w="2665"/>
        <w:gridCol w:w="1120"/>
        <w:gridCol w:w="2800"/>
      </w:tblGrid>
      <w:tr>
        <w:trPr>
          <w:trHeight w:hRule="exact" w:val="448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Description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Functional Interfaces Detail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References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Files</w:t>
            </w:r>
          </w:p>
        </w:tc>
      </w:tr>
      <w:tr>
        <w:trPr>
          <w:trHeight w:hRule="exact" w:val="932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UN10.003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Document – Audit Fields &amp; History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บันทึกผู้สร้าง ผู้แก้ไข วันที่ และประวัติรายการ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SR03:010,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SR09:001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td_* tables, td_bin_log</w:t>
            </w:r>
          </w:p>
        </w:tc>
      </w:tr>
      <w:tr>
        <w:trPr>
          <w:trHeight w:hRule="exact" w:val="432"/>
        </w:trPr>
        <w:tc>
          <w:tcPr>
            <w:tcW w:type="dxa" w:w="9071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UN11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(Notification &amp; Scheduler)</w:t>
            </w:r>
          </w:p>
        </w:tc>
      </w:tr>
      <w:tr>
        <w:trPr>
          <w:trHeight w:hRule="exact" w:val="1188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UN11.001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2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Node – Socket.IO Notification Server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รับเหตุการณ์จาก PHP ผ่าน Endpoint ที่ป้องกันด้วย Secret และส่งต่อไปยัง Browser ของผู้ใช้ที่เกี่ยวข้อง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2" w:after="0"/>
              <w:ind w:left="112" w:right="284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SR03:011,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SR04:004,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SR06:004,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SR06:005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nodejs/server.js</w:t>
            </w:r>
          </w:p>
        </w:tc>
      </w:tr>
      <w:tr>
        <w:trPr>
          <w:trHeight w:hRule="exact" w:val="944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UN11.002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Node – Scheduler (ETL &amp; Alerts)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สรุปยอดสต๊อก/GL, แจ้งเตือนสินค้าใกล้หมดและใบแจ้งหนี้ค้างชำระ ตามกำหนดเวลา Asia/Bangkok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2" w:right="284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SR03:011,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SR05:002,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SR01:006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nodejs/scheduler.js, app/cron/</w:t>
            </w:r>
          </w:p>
        </w:tc>
      </w:tr>
      <w:tr>
        <w:trPr>
          <w:trHeight w:hRule="exact" w:val="434"/>
        </w:trPr>
        <w:tc>
          <w:tcPr>
            <w:tcW w:type="dxa" w:w="9071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UN12 —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วามปลอดภัยและ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(Security &amp; Tenant Scope)</w:t>
            </w:r>
          </w:p>
        </w:tc>
      </w:tr>
      <w:tr>
        <w:trPr>
          <w:trHeight w:hRule="exact" w:val="930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UN12.001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Security – Tenant Scope Guard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ัดทุ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 Query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Action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ให้อยู่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ในบริษัท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ลังที่ผู้ใช้ได้รับอนุญาต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2" w:right="284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SR04:001,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SR04:003,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SR07:002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StockTablesTrait.php, Manager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classes</w:t>
            </w:r>
          </w:p>
        </w:tc>
      </w:tr>
      <w:tr>
        <w:trPr>
          <w:trHeight w:hRule="exact" w:val="946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UN12.002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Security – Server-side Validation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ตรวจสอบข้อมูลนำเข้า, Prepared Statements, Escape Output ป้องกัน SQLi/XSS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SR07:002,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SR07:004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129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Manager classes, app/assets/utils/</w:t>
            </w:r>
          </w:p>
        </w:tc>
      </w:tr>
      <w:tr>
        <w:trPr>
          <w:trHeight w:hRule="exact" w:val="930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UN12.003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Security – Operation Lock &amp; Usage Guard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ล็อกช่วงเวลาผ่านรายการ และจำกัดโควตารายการต่อบริษัท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SR07:002,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SR09:003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OperationLockManager.php,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UsageGuard.php</w:t>
            </w:r>
          </w:p>
        </w:tc>
      </w:tr>
      <w:tr>
        <w:trPr>
          <w:trHeight w:hRule="exact" w:val="930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UN12.004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Security – TLS &amp; Secret Configuration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ค่าตั้งค่า TLS, NODE_EMIT_SECRET และ Secrets ที่สร้างตอนติดตั้ง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SR07:001,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SR01:005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docker/php/config.php.template,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.env</w:t>
            </w:r>
          </w:p>
        </w:tc>
      </w:tr>
      <w:tr>
        <w:trPr>
          <w:trHeight w:hRule="exact" w:val="450"/>
        </w:trPr>
        <w:tc>
          <w:tcPr>
            <w:tcW w:type="dxa" w:w="9071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UN13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ติดตั้งและสำรอง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(Deployment &amp; Backup)</w:t>
            </w:r>
          </w:p>
        </w:tc>
      </w:tr>
      <w:tr>
        <w:trPr>
          <w:trHeight w:hRule="exact" w:val="1184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UN13.001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6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Deploy – setup.php Schema Installer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สร้างฐาน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wms/wms2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ตารางทั้งหมดใน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ั้นตอนเดียว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2" w:right="284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SR01:003,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SR08:005,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SR06:001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setup.php, docker/mariadb/init-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wms2.sql</w:t>
            </w:r>
          </w:p>
        </w:tc>
      </w:tr>
      <w:tr>
        <w:trPr>
          <w:trHeight w:hRule="exact" w:val="930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UN13.002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Deploy – Docker Compose Stack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Container php-apache, mariadb, node/pm2 พร้อม Entrypoint สร้าง config.php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SR02:005,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SR01:003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docker-compose.yml, docker/</w:t>
            </w:r>
          </w:p>
        </w:tc>
      </w:tr>
      <w:tr>
        <w:trPr>
          <w:trHeight w:hRule="exact" w:val="690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UN13.003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Deploy – .env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Generator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สร้าง .env และความลับอัตโนมัติ ไม่เก็บใน Git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SR01:005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docker/init-env.sh, .env.example</w:t>
            </w:r>
          </w:p>
        </w:tc>
      </w:tr>
      <w:tr>
        <w:trPr>
          <w:trHeight w:hRule="exact" w:val="930"/>
        </w:trPr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UN13.004</w:t>
            </w:r>
          </w:p>
        </w:tc>
        <w:tc>
          <w:tcPr>
            <w:tcW w:type="dxa" w:w="14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Deploy – Backup &amp; Restore</w:t>
            </w:r>
          </w:p>
        </w:tc>
        <w:tc>
          <w:tcPr>
            <w:tcW w:type="dxa" w:w="26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สำรอง Git 2 Remote, mysqldump รายวัน, ขั้นตอนกู้คืน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SR01:003</w:t>
            </w:r>
          </w:p>
        </w:tc>
        <w:tc>
          <w:tcPr>
            <w:tcW w:type="dxa" w:w="2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Product Operation Guide, backup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remote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design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header" Target="header1.xml"/><Relationship Id="rId2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