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Verification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Results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25690317 V0.1 PaNg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1 (17 มีนาคม 2569)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1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30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1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Project Plan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30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30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30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305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3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 Software Project Plan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VR01.010.001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VR01.010.002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ระบุเวอร์ชันและวันที่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ับชื่อไฟล์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VR01.010.003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ระบุรายละเอียดหัว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Manufacture, 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Overview, 3 Goals and Scope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VR01.010.004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มีรายการสิ่งส่งมอบและรหัสครบ 11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VR01.010.005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VR01.010.006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7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VR01.010.007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มีแผนงาน 27 กิจกรรมพร้อมรายละเอียดครบ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VR01.010.008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VR01.010.009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รณีงานไม่แล้วเสร็จ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มีแผนรองรับ 5 สถานการณ์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VR01.010.010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 Customer Requirements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VR01.020.001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มีรายละเอียดใน Header ครบถ้วน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VR01.020.002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จัดหมวดครบทั้ง 14 หมวด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VR01.020.003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VR01.020.004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มีผลสรุป A ครบทั้ง 80 รายการ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0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VR01.020.005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ลงชื่อผู้จัดทำและผู้อนุมัติซึ่งเป็นฝ่ายลู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เรียบร้อย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ถ้วน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7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7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