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Verification Results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25690529 V0.2 PaNg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ารตรวจสอบตาม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องมาตรฐาน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รอบตรวจสอบ</w:t>
            </w:r>
          </w:p>
        </w:tc>
        <w:tc>
          <w:tcPr>
            <w:tcW w:type="dxa" w:w="2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6" w:lineRule="exact" w:before="64" w:after="0"/>
              <w:ind w:left="16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รอบที่ 2 (29 พฤษภาคม 2569)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6" w:lineRule="exact" w:before="64" w:after="0"/>
              <w:ind w:left="16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ตรวจสอบเอ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ซอฟต์แวร์และ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แบบ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เวลาตรวจสอบ</w:t>
            </w:r>
          </w:p>
        </w:tc>
        <w:tc>
          <w:tcPr>
            <w:tcW w:type="dxa" w:w="2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09:00 – 12:00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.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ชั่วโมง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04" w:lineRule="exact" w:before="128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การตรวจสอบ (Verification) จัดทำขึ้นเพื่อยืนยันความถูกต้องและความครบถ้วนของสิ่งส่งมอบ (Work Products) ตามมาตรฐาน ISO/IEC 29110 ตามแผนการตรวจสอบในหัวข้อ 8.1 ของ Software Project Plan ซึ่งกำหนดให้ตรวจสอบ 4 รอบ ประมาณทุก 2 เดือน และรอบสุดท้ายก่อนส่งมอบระบบ เพื่อลดความเสี่ยงด้านคุณภาพ ความล่าช้า และค่าใช้จ่ายที่เกิดจากการแก้ไขย้อนหลัง การตรวจสอบรอบนี้เป็นรอบที่ 2 ใช้เวลา 3 ชั่วโมง (09:00 – 12:00 น.)</w:t>
      </w:r>
    </w:p>
    <w:p>
      <w:pPr>
        <w:autoSpaceDN w:val="0"/>
        <w:autoSpaceDE w:val="0"/>
        <w:widowControl/>
        <w:spacing w:line="230" w:lineRule="exact" w:before="434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Deliverables under Review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สิ่งส่งมอบที่ตรวจสอบในรอบนี้</w:t>
            </w:r>
          </w:p>
        </w:tc>
      </w:tr>
      <w:tr>
        <w:trPr>
          <w:trHeight w:hRule="exact" w:val="464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3.0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Requirements</w:t>
            </w:r>
          </w:p>
        </w:tc>
      </w:tr>
      <w:tr>
        <w:trPr>
          <w:trHeight w:hRule="exact" w:val="450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4.0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Design</w:t>
            </w:r>
          </w:p>
        </w:tc>
      </w:tr>
      <w:tr>
        <w:trPr>
          <w:trHeight w:hRule="exact" w:val="466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5.0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Change Report</w:t>
            </w:r>
          </w:p>
        </w:tc>
      </w:tr>
    </w:tbl>
    <w:p>
      <w:pPr>
        <w:autoSpaceDN w:val="0"/>
        <w:autoSpaceDE w:val="0"/>
        <w:widowControl/>
        <w:spacing w:line="230" w:lineRule="exact" w:before="39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Risk &amp; Constraints Note</w:t>
      </w:r>
    </w:p>
    <w:p>
      <w:pPr>
        <w:autoSpaceDN w:val="0"/>
        <w:autoSpaceDE w:val="0"/>
        <w:widowControl/>
        <w:spacing w:line="360" w:lineRule="exact" w:before="70" w:after="2904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เจ้าหน้าที่ควบคุมเอกสารต้องตรวจสอบแต่ละรายการอย่างละเอียด และต้องมีหลักฐานเพียงพอที่จะสรุปผลว่าผ่าน</w:t>
      </w:r>
    </w:p>
    <w:p>
      <w:pPr>
        <w:autoSpaceDN w:val="0"/>
        <w:autoSpaceDE w:val="0"/>
        <w:widowControl/>
        <w:spacing w:line="360" w:lineRule="exact" w:before="70" w:after="2904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ผู้ปฏิบัติงานที่เกี่ยวข้องควรร่วมรับฟังผลการตรวจสอบ เพื่อให้แก้ไขได้ทันทีเมื่อพบประเด็น</w:t>
      </w:r>
    </w:p>
    <w:p>
      <w:pPr>
        <w:autoSpaceDN w:val="0"/>
        <w:autoSpaceDE w:val="0"/>
        <w:widowControl/>
        <w:spacing w:line="360" w:lineRule="exact" w:before="70" w:after="2904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การตรวจสอบแต่ละครั้งไม่ควรถูกขัดจังหวะ ซึ่งจะทำให้การตรวจสอบเลื่อนออกไป</w:t>
      </w:r>
    </w:p>
    <w:p>
      <w:pPr>
        <w:autoSpaceDN w:val="0"/>
        <w:autoSpaceDE w:val="0"/>
        <w:widowControl/>
        <w:spacing w:line="360" w:lineRule="exact" w:before="70" w:after="2904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ห้ามให้ผู้อื่นตรวจสอบแทนผู้ที่ได้รับมอบหมาย</w:t>
      </w:r>
    </w:p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ผลการตรวจสอบ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32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24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1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464"/>
        </w:trPr>
        <w:tc>
          <w:tcPr>
            <w:tcW w:type="dxa" w:w="9058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3.0 Software Requirements</w:t>
            </w:r>
          </w:p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VR02.030.001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4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VR02.030.002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จัดความต้องการซอฟต์แวร์ลงในหมวด SR01–SR09 อย่างถูกต้อง</w:t>
            </w:r>
          </w:p>
        </w:tc>
        <w:tc>
          <w:tcPr>
            <w:tcW w:type="dxa" w:w="24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VR02.030.003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แต่ละหมวด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SR01–SR09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วามจำเป็น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24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VR02.030.004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รหัสประจำรายการ เช่น SR01:001 เขียนและเรียงลำดับถูกต้อง</w:t>
            </w:r>
          </w:p>
        </w:tc>
        <w:tc>
          <w:tcPr>
            <w:tcW w:type="dxa" w:w="24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รหัสเรียงลำดับถู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VR02.030.005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ช่อง Remark ระบุความสัมพันธ์กับ CR ครบถ้วน</w:t>
            </w:r>
          </w:p>
        </w:tc>
        <w:tc>
          <w:tcPr>
            <w:tcW w:type="dxa" w:w="24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ลับไปยัง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VR02.030.006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4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9058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4.0 Software Design</w:t>
            </w:r>
          </w:p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VR02.040.001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4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VR02.040.002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High Level Design มี Architecture, Use Case, Component และ Deployment Diagram</w:t>
            </w:r>
          </w:p>
        </w:tc>
        <w:tc>
          <w:tcPr>
            <w:tcW w:type="dxa" w:w="24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มีแผนภาพ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แบบ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VR02.040.003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User Interface Design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มีผัง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หน้าจอที่จะใช้ในระบบ</w:t>
            </w:r>
          </w:p>
        </w:tc>
        <w:tc>
          <w:tcPr>
            <w:tcW w:type="dxa" w:w="24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มีผังหน้าจอครบทุกกลุ่มโมดูล พร้อม Mockup Wireframe ของหน้าจอหลัก 6 รูปแบบ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VR02.040.004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มีหัวข้อ Software Baseline ระบุสิ่งที่ถูกกำหนดเป็น Baseline วันที่ และผู้อนุมัติ</w:t>
            </w:r>
          </w:p>
        </w:tc>
        <w:tc>
          <w:tcPr>
            <w:tcW w:type="dxa" w:w="24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มีหัวข้อ Software Baseline ครบถ้วน พร้อมอ้างอิง Software Configuration และ Traceability Record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VR02.040.005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Software Unit มีรหัสกำกับแต่ละหน่วย เช่น UN01.001 อย่างเป็นระเบียบ</w:t>
            </w:r>
          </w:p>
        </w:tc>
        <w:tc>
          <w:tcPr>
            <w:tcW w:type="dxa" w:w="24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มีรหัส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หน่วย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VR02.040.006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Software Unit มี Description และ Functional Interfaces Detail ครบทุกรายการ</w:t>
            </w:r>
          </w:p>
        </w:tc>
        <w:tc>
          <w:tcPr>
            <w:tcW w:type="dxa" w:w="24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หน่วย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24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1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97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VR02.040.007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Software Unit ระบุ References ที่สัมพันธ์กับ SR ครบถ้วน</w:t>
            </w:r>
          </w:p>
        </w:tc>
        <w:tc>
          <w:tcPr>
            <w:tcW w:type="dxa" w:w="24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หน่วย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48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VR02.040.008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4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4"/>
        </w:trPr>
        <w:tc>
          <w:tcPr>
            <w:tcW w:type="dxa" w:w="9058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5.0 Change Report</w:t>
            </w:r>
          </w:p>
        </w:tc>
      </w:tr>
      <w:tr>
        <w:trPr>
          <w:trHeight w:hRule="exact" w:val="722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VR02.050.001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4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VR02.050.002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ารพิจารณาว่าราย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อเปลี่ยนแปลง</w:t>
            </w:r>
          </w:p>
        </w:tc>
        <w:tc>
          <w:tcPr>
            <w:tcW w:type="dxa" w:w="24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มีเกณฑ์ 3 ข้อ ครอบคลุมความจำเป็นต่อการส่งมอบ ขอบเขต และ Man-day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VR02.050.003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ารปรับปรุงที่เสนอได้รับ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พิจารณาตามเ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ณฑ์และบันทึ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24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ารพิจารณาและ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ารดำเนิน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VR02.050.004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ลงชื่อผู้จัดทำ ผู้ตรวจสอบ และผู้อนุมัติครบถ้วน</w:t>
            </w:r>
          </w:p>
        </w:tc>
        <w:tc>
          <w:tcPr>
            <w:tcW w:type="dxa" w:w="24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สรุปผลการตรวจสอบรอบนี้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ารตรวจสอบทั้งหมด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18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(Passed)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18</w:t>
            </w:r>
          </w:p>
        </w:tc>
      </w:tr>
      <w:tr>
        <w:trPr>
          <w:trHeight w:hRule="exact" w:val="466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(Failed)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ประเด็น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246" w:lineRule="exact" w:before="31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ผลการตรวจสอบรอบนี้ผ่านทุกรายการ ประเด็นที่พบระหว่างการตรวจสอบได้รับการแก้ไขและบันทึกใน Correction Register แล้ว การตรวจสอบรอบถัดไปจะครอบคลุมสิ่งส่งมอบที่จัดทำเพิ่มเติมในช่วงถัดไป</w:t>
      </w:r>
    </w:p>
    <w:p>
      <w:pPr>
        <w:autoSpaceDN w:val="0"/>
        <w:autoSpaceDE w:val="0"/>
        <w:widowControl/>
        <w:spacing w:line="256" w:lineRule="exact" w:before="330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QA/Tester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VeR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verification-result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